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bottom w:color="000000" w:space="1" w:sz="6" w:val="single"/>
        </w:pBdr>
        <w:spacing w:line="276" w:lineRule="auto"/>
        <w:jc w:val="both"/>
        <w:rPr>
          <w:rFonts w:ascii="Century Gothic" w:cs="Century Gothic" w:eastAsia="Century Gothic" w:hAnsi="Century Gothic"/>
          <w:color w:val="000000"/>
        </w:rPr>
      </w:pPr>
      <w:r w:rsidDel="00000000" w:rsidR="00000000" w:rsidRPr="00000000">
        <w:rPr>
          <w:rFonts w:ascii="Century Gothic" w:cs="Century Gothic" w:eastAsia="Century Gothic" w:hAnsi="Century Gothic"/>
        </w:rPr>
        <w:drawing>
          <wp:inline distB="114300" distT="114300" distL="114300" distR="114300">
            <wp:extent cx="3222932" cy="305753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22932" cy="3057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entury Gothic" w:cs="Century Gothic" w:eastAsia="Century Gothic" w:hAnsi="Century Gothic"/>
          <w:color w:val="000000"/>
          <w:rtl w:val="0"/>
        </w:rPr>
        <w:tab/>
        <w:tab/>
        <w:br w:type="textWrapping"/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4025900</wp:posOffset>
                </wp:positionH>
                <wp:positionV relativeFrom="paragraph">
                  <wp:posOffset>0</wp:posOffset>
                </wp:positionV>
                <wp:extent cx="2102485" cy="714516"/>
                <wp:effectExtent b="0" l="0" r="0" t="0"/>
                <wp:wrapSquare wrapText="bothSides" distB="0" distT="0" distL="114300" distR="114300"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299525" y="3386600"/>
                          <a:ext cx="2420400" cy="80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entury Gothic" w:cs="Century Gothic" w:eastAsia="Century Gothic" w:hAnsi="Century Gothic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7"/>
                                <w:vertAlign w:val="baseline"/>
                              </w:rPr>
                              <w:t xml:space="preserve">Contact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entury Gothic" w:cs="Century Gothic" w:eastAsia="Century Gothic" w:hAnsi="Century Gothic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7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entury Gothic" w:cs="Century Gothic" w:eastAsia="Century Gothic" w:hAnsi="Century Gothic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7"/>
                                <w:vertAlign w:val="baseline"/>
                              </w:rPr>
                              <w:t xml:space="preserve">Skyla Wayrynen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entury Gothic" w:cs="Century Gothic" w:eastAsia="Century Gothic" w:hAnsi="Century Gothic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7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entury Gothic" w:cs="Century Gothic" w:eastAsia="Century Gothic" w:hAnsi="Century Gothic"/>
                                <w:b w:val="0"/>
                                <w:i w:val="0"/>
                                <w:smallCaps w:val="0"/>
                                <w:strike w:val="0"/>
                                <w:color w:val="0000ff"/>
                                <w:sz w:val="17"/>
                                <w:u w:val="single"/>
                                <w:vertAlign w:val="baseline"/>
                              </w:rPr>
                              <w:t xml:space="preserve">media</w:t>
                            </w:r>
                            <w:r w:rsidDel="00000000" w:rsidR="00000000" w:rsidRPr="00000000">
                              <w:rPr>
                                <w:rFonts w:ascii="Century Gothic" w:cs="Century Gothic" w:eastAsia="Century Gothic" w:hAnsi="Century Gothic"/>
                                <w:b w:val="0"/>
                                <w:i w:val="0"/>
                                <w:smallCaps w:val="0"/>
                                <w:strike w:val="0"/>
                                <w:color w:val="0000ff"/>
                                <w:sz w:val="17"/>
                                <w:u w:val="single"/>
                                <w:vertAlign w:val="baseline"/>
                              </w:rPr>
                              <w:t xml:space="preserve">@artvancouver.net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entury Gothic" w:cs="Century Gothic" w:eastAsia="Century Gothic" w:hAnsi="Century Gothic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7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entury Gothic" w:cs="Century Gothic" w:eastAsia="Century Gothic" w:hAnsi="Century Gothic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7"/>
                                <w:vertAlign w:val="baseline"/>
                              </w:rPr>
                              <w:t xml:space="preserve">Office: 604.682.3701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entury Gothic" w:cs="Century Gothic" w:eastAsia="Century Gothic" w:hAnsi="Century Gothic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7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entury Gothic" w:cs="Century Gothic" w:eastAsia="Century Gothic" w:hAnsi="Century Gothic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7"/>
                                <w:vertAlign w:val="baseline"/>
                              </w:rPr>
                              <w:t xml:space="preserve">Cell: 778.</w:t>
                            </w:r>
                            <w:r w:rsidDel="00000000" w:rsidR="00000000" w:rsidRPr="00000000">
                              <w:rPr>
                                <w:rFonts w:ascii="Century Gothic" w:cs="Century Gothic" w:eastAsia="Century Gothic" w:hAnsi="Century Gothic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7"/>
                                <w:vertAlign w:val="baseline"/>
                              </w:rPr>
                              <w:t xml:space="preserve">858.4450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4025900</wp:posOffset>
                </wp:positionH>
                <wp:positionV relativeFrom="paragraph">
                  <wp:posOffset>0</wp:posOffset>
                </wp:positionV>
                <wp:extent cx="2102485" cy="714516"/>
                <wp:effectExtent b="0" l="0" r="0" t="0"/>
                <wp:wrapSquare wrapText="bothSides" distB="0" distT="0" distL="114300" distR="11430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02485" cy="71451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pBdr>
          <w:bottom w:color="000000" w:space="1" w:sz="6" w:val="single"/>
        </w:pBdr>
        <w:spacing w:line="276" w:lineRule="auto"/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76" w:lineRule="auto"/>
        <w:jc w:val="both"/>
        <w:rPr>
          <w:rFonts w:ascii="Century Gothic" w:cs="Century Gothic" w:eastAsia="Century Gothic" w:hAnsi="Century Gothic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76" w:lineRule="auto"/>
        <w:rPr>
          <w:rFonts w:ascii="Century Gothic" w:cs="Century Gothic" w:eastAsia="Century Gothic" w:hAnsi="Century Gothic"/>
          <w:color w:val="000000"/>
          <w:sz w:val="23"/>
          <w:szCs w:val="23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000000"/>
          <w:sz w:val="23"/>
          <w:szCs w:val="23"/>
          <w:rtl w:val="0"/>
        </w:rPr>
        <w:t xml:space="preserve">FOR IMMEDIATE RELEASE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76" w:lineRule="auto"/>
        <w:jc w:val="center"/>
        <w:rPr>
          <w:rFonts w:ascii="Century Gothic" w:cs="Century Gothic" w:eastAsia="Century Gothic" w:hAnsi="Century Gothic"/>
          <w:color w:val="000000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76" w:lineRule="auto"/>
        <w:jc w:val="center"/>
        <w:rPr>
          <w:rFonts w:ascii="Century Gothic" w:cs="Century Gothic" w:eastAsia="Century Gothic" w:hAnsi="Century Gothic"/>
          <w:b w:val="1"/>
          <w:smallCaps w:val="1"/>
          <w:color w:val="000000"/>
          <w:sz w:val="23"/>
          <w:szCs w:val="23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mallCaps w:val="1"/>
          <w:color w:val="000000"/>
          <w:sz w:val="23"/>
          <w:szCs w:val="23"/>
          <w:rtl w:val="0"/>
        </w:rPr>
        <w:t xml:space="preserve">WESTERN CANADA’S LARGEST ART SHOW SETS STAGE FOR BC ARTISTS</w:t>
      </w:r>
    </w:p>
    <w:p w:rsidR="00000000" w:rsidDel="00000000" w:rsidP="00000000" w:rsidRDefault="00000000" w:rsidRPr="00000000" w14:paraId="00000007">
      <w:pPr>
        <w:spacing w:line="276" w:lineRule="auto"/>
        <w:rPr>
          <w:rFonts w:ascii="Century Gothic" w:cs="Century Gothic" w:eastAsia="Century Gothic" w:hAnsi="Century Gothic"/>
          <w:color w:val="000000"/>
        </w:rPr>
      </w:pPr>
      <w:r w:rsidDel="00000000" w:rsidR="00000000" w:rsidRPr="00000000">
        <w:rPr>
          <w:rFonts w:ascii="Century Gothic" w:cs="Century Gothic" w:eastAsia="Century Gothic" w:hAnsi="Century Gothic"/>
          <w:color w:val="000000"/>
          <w:rtl w:val="0"/>
        </w:rPr>
        <w:t xml:space="preserve"> </w:t>
      </w:r>
    </w:p>
    <w:p w:rsidR="00000000" w:rsidDel="00000000" w:rsidP="00000000" w:rsidRDefault="00000000" w:rsidRPr="00000000" w14:paraId="00000008">
      <w:pPr>
        <w:spacing w:line="276" w:lineRule="auto"/>
        <w:rPr>
          <w:rFonts w:ascii="Century Gothic" w:cs="Century Gothic" w:eastAsia="Century Gothic" w:hAnsi="Century Gothic"/>
          <w:color w:val="000000"/>
        </w:rPr>
      </w:pPr>
      <w:r w:rsidDel="00000000" w:rsidR="00000000" w:rsidRPr="00000000">
        <w:rPr>
          <w:rFonts w:ascii="Century Gothic" w:cs="Century Gothic" w:eastAsia="Century Gothic" w:hAnsi="Century Gothic"/>
        </w:rPr>
        <w:drawing>
          <wp:inline distB="114300" distT="114300" distL="114300" distR="114300">
            <wp:extent cx="2964331" cy="1972628"/>
            <wp:effectExtent b="0" l="0" r="0" t="0"/>
            <wp:docPr id="2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64331" cy="19726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entury Gothic" w:cs="Century Gothic" w:eastAsia="Century Gothic" w:hAnsi="Century Gothic"/>
        </w:rPr>
        <w:drawing>
          <wp:inline distB="114300" distT="114300" distL="114300" distR="114300">
            <wp:extent cx="2941796" cy="1961197"/>
            <wp:effectExtent b="0" l="0" r="0" t="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41796" cy="19611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Century Gothic" w:cs="Century Gothic" w:eastAsia="Century Gothic" w:hAnsi="Century Gothic"/>
          <w:color w:val="00000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Century Gothic" w:cs="Century Gothic" w:eastAsia="Century Gothic" w:hAnsi="Century Gothic"/>
          <w:color w:val="000000"/>
          <w:highlight w:val="whit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000000"/>
          <w:highlight w:val="white"/>
          <w:rtl w:val="0"/>
        </w:rPr>
        <w:t xml:space="preserve">Vancouver, </w:t>
      </w:r>
      <w:r w:rsidDel="00000000" w:rsidR="00000000" w:rsidRPr="00000000">
        <w:rPr>
          <w:rFonts w:ascii="Century Gothic" w:cs="Century Gothic" w:eastAsia="Century Gothic" w:hAnsi="Century Gothic"/>
          <w:b w:val="1"/>
          <w:highlight w:val="white"/>
          <w:rtl w:val="0"/>
        </w:rPr>
        <w:t xml:space="preserve">April 3, 2019</w:t>
      </w:r>
      <w:r w:rsidDel="00000000" w:rsidR="00000000" w:rsidRPr="00000000">
        <w:rPr>
          <w:rFonts w:ascii="Century Gothic" w:cs="Century Gothic" w:eastAsia="Century Gothic" w:hAnsi="Century Gothic"/>
          <w:color w:val="000000"/>
          <w:highlight w:val="white"/>
          <w:rtl w:val="0"/>
        </w:rPr>
        <w:t xml:space="preserve"> - Art Vancouver returns to the Vancouver Convention Centre this year for the f</w:t>
      </w:r>
      <w:r w:rsidDel="00000000" w:rsidR="00000000" w:rsidRPr="00000000">
        <w:rPr>
          <w:rFonts w:ascii="Century Gothic" w:cs="Century Gothic" w:eastAsia="Century Gothic" w:hAnsi="Century Gothic"/>
          <w:highlight w:val="white"/>
          <w:rtl w:val="0"/>
        </w:rPr>
        <w:t xml:space="preserve">ifth</w:t>
      </w:r>
      <w:r w:rsidDel="00000000" w:rsidR="00000000" w:rsidRPr="00000000">
        <w:rPr>
          <w:rFonts w:ascii="Century Gothic" w:cs="Century Gothic" w:eastAsia="Century Gothic" w:hAnsi="Century Gothic"/>
          <w:color w:val="000000"/>
          <w:highlight w:val="white"/>
          <w:rtl w:val="0"/>
        </w:rPr>
        <w:t xml:space="preserve"> time, April </w:t>
      </w:r>
      <w:r w:rsidDel="00000000" w:rsidR="00000000" w:rsidRPr="00000000">
        <w:rPr>
          <w:rFonts w:ascii="Century Gothic" w:cs="Century Gothic" w:eastAsia="Century Gothic" w:hAnsi="Century Gothic"/>
          <w:highlight w:val="white"/>
          <w:rtl w:val="0"/>
        </w:rPr>
        <w:t xml:space="preserve">25-28,</w:t>
      </w:r>
      <w:r w:rsidDel="00000000" w:rsidR="00000000" w:rsidRPr="00000000">
        <w:rPr>
          <w:rFonts w:ascii="Century Gothic" w:cs="Century Gothic" w:eastAsia="Century Gothic" w:hAnsi="Century Gothic"/>
          <w:color w:val="000000"/>
          <w:highlight w:val="white"/>
          <w:rtl w:val="0"/>
        </w:rPr>
        <w:t xml:space="preserve"> 201</w:t>
      </w:r>
      <w:r w:rsidDel="00000000" w:rsidR="00000000" w:rsidRPr="00000000">
        <w:rPr>
          <w:rFonts w:ascii="Century Gothic" w:cs="Century Gothic" w:eastAsia="Century Gothic" w:hAnsi="Century Gothic"/>
          <w:highlight w:val="white"/>
          <w:rtl w:val="0"/>
        </w:rPr>
        <w:t xml:space="preserve">9</w:t>
      </w:r>
      <w:r w:rsidDel="00000000" w:rsidR="00000000" w:rsidRPr="00000000">
        <w:rPr>
          <w:rFonts w:ascii="Century Gothic" w:cs="Century Gothic" w:eastAsia="Century Gothic" w:hAnsi="Century Gothic"/>
          <w:color w:val="000000"/>
          <w:highlight w:val="white"/>
          <w:rtl w:val="0"/>
        </w:rPr>
        <w:t xml:space="preserve">. As an international, contemporary art fair, artists and galleries come from across Canada and around the world to exhibit their work. </w:t>
        <w:br w:type="textWrapping"/>
        <w:br w:type="textWrapping"/>
        <w:t xml:space="preserve">Last year, the event brought in over 90 exhibitors and more than </w:t>
      </w:r>
      <w:r w:rsidDel="00000000" w:rsidR="00000000" w:rsidRPr="00000000">
        <w:rPr>
          <w:rFonts w:ascii="Century Gothic" w:cs="Century Gothic" w:eastAsia="Century Gothic" w:hAnsi="Century Gothic"/>
          <w:highlight w:val="white"/>
          <w:rtl w:val="0"/>
        </w:rPr>
        <w:t xml:space="preserve">8</w:t>
      </w:r>
      <w:r w:rsidDel="00000000" w:rsidR="00000000" w:rsidRPr="00000000">
        <w:rPr>
          <w:rFonts w:ascii="Century Gothic" w:cs="Century Gothic" w:eastAsia="Century Gothic" w:hAnsi="Century Gothic"/>
          <w:color w:val="000000"/>
          <w:highlight w:val="white"/>
          <w:rtl w:val="0"/>
        </w:rPr>
        <w:t xml:space="preserve">,000 attendees. The show also features live artist demonstrations and workshops, keynote speakers</w:t>
      </w:r>
      <w:r w:rsidDel="00000000" w:rsidR="00000000" w:rsidRPr="00000000">
        <w:rPr>
          <w:rFonts w:ascii="Century Gothic" w:cs="Century Gothic" w:eastAsia="Century Gothic" w:hAnsi="Century Gothic"/>
          <w:highlight w:val="white"/>
          <w:rtl w:val="0"/>
        </w:rPr>
        <w:t xml:space="preserve">, </w:t>
      </w:r>
      <w:r w:rsidDel="00000000" w:rsidR="00000000" w:rsidRPr="00000000">
        <w:rPr>
          <w:rFonts w:ascii="Century Gothic" w:cs="Century Gothic" w:eastAsia="Century Gothic" w:hAnsi="Century Gothic"/>
          <w:color w:val="000000"/>
          <w:highlight w:val="white"/>
          <w:rtl w:val="0"/>
        </w:rPr>
        <w:t xml:space="preserve">panel discussions and t</w:t>
      </w:r>
      <w:r w:rsidDel="00000000" w:rsidR="00000000" w:rsidRPr="00000000">
        <w:rPr>
          <w:rFonts w:ascii="Century Gothic" w:cs="Century Gothic" w:eastAsia="Century Gothic" w:hAnsi="Century Gothic"/>
          <w:highlight w:val="white"/>
          <w:rtl w:val="0"/>
        </w:rPr>
        <w:t xml:space="preserve">he anticipated </w:t>
      </w:r>
      <w:r w:rsidDel="00000000" w:rsidR="00000000" w:rsidRPr="00000000">
        <w:rPr>
          <w:rFonts w:ascii="Century Gothic" w:cs="Century Gothic" w:eastAsia="Century Gothic" w:hAnsi="Century Gothic"/>
          <w:i w:val="1"/>
          <w:highlight w:val="white"/>
          <w:rtl w:val="0"/>
        </w:rPr>
        <w:t xml:space="preserve">Art Masters</w:t>
      </w:r>
      <w:r w:rsidDel="00000000" w:rsidR="00000000" w:rsidRPr="00000000">
        <w:rPr>
          <w:rFonts w:ascii="Century Gothic" w:cs="Century Gothic" w:eastAsia="Century Gothic" w:hAnsi="Century Gothic"/>
          <w:highlight w:val="white"/>
          <w:rtl w:val="0"/>
        </w:rPr>
        <w:t xml:space="preserve"> painting competition. This year it also debuts its</w:t>
      </w:r>
      <w:r w:rsidDel="00000000" w:rsidR="00000000" w:rsidRPr="00000000">
        <w:rPr>
          <w:rFonts w:ascii="Century Gothic" w:cs="Century Gothic" w:eastAsia="Century Gothic" w:hAnsi="Century Gothic"/>
          <w:color w:val="000000"/>
          <w:highlight w:val="white"/>
          <w:rtl w:val="0"/>
        </w:rPr>
        <w:t xml:space="preserve"> new </w:t>
      </w:r>
      <w:r w:rsidDel="00000000" w:rsidR="00000000" w:rsidRPr="00000000">
        <w:rPr>
          <w:rFonts w:ascii="Century Gothic" w:cs="Century Gothic" w:eastAsia="Century Gothic" w:hAnsi="Century Gothic"/>
          <w:i w:val="1"/>
          <w:highlight w:val="white"/>
          <w:rtl w:val="0"/>
        </w:rPr>
        <w:t xml:space="preserve">Art Ignites </w:t>
      </w:r>
      <w:r w:rsidDel="00000000" w:rsidR="00000000" w:rsidRPr="00000000">
        <w:rPr>
          <w:rFonts w:ascii="Century Gothic" w:cs="Century Gothic" w:eastAsia="Century Gothic" w:hAnsi="Century Gothic"/>
          <w:highlight w:val="white"/>
          <w:rtl w:val="0"/>
        </w:rPr>
        <w:t xml:space="preserve">program, which is directed towards educating youth.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Century Gothic" w:cs="Century Gothic" w:eastAsia="Century Gothic" w:hAnsi="Century Gothic"/>
          <w:color w:val="000000"/>
          <w:highlight w:val="white"/>
        </w:rPr>
      </w:pPr>
      <w:r w:rsidDel="00000000" w:rsidR="00000000" w:rsidRPr="00000000">
        <w:rPr>
          <w:rFonts w:ascii="Century Gothic" w:cs="Century Gothic" w:eastAsia="Century Gothic" w:hAnsi="Century Gothic"/>
          <w:color w:val="000000"/>
          <w:highlight w:val="white"/>
          <w:rtl w:val="0"/>
        </w:rPr>
        <w:t xml:space="preserve">Art Vancouver presents a great opportunity for artists</w:t>
      </w:r>
      <w:r w:rsidDel="00000000" w:rsidR="00000000" w:rsidRPr="00000000">
        <w:rPr>
          <w:rFonts w:ascii="Century Gothic" w:cs="Century Gothic" w:eastAsia="Century Gothic" w:hAnsi="Century Gothic"/>
          <w:highlight w:val="white"/>
          <w:rtl w:val="0"/>
        </w:rPr>
        <w:t xml:space="preserve"> of the Pacific Northwest </w:t>
      </w:r>
      <w:r w:rsidDel="00000000" w:rsidR="00000000" w:rsidRPr="00000000">
        <w:rPr>
          <w:rFonts w:ascii="Century Gothic" w:cs="Century Gothic" w:eastAsia="Century Gothic" w:hAnsi="Century Gothic"/>
          <w:color w:val="000000"/>
          <w:highlight w:val="white"/>
          <w:rtl w:val="0"/>
        </w:rPr>
        <w:t xml:space="preserve">to display their work and connect with collectors and other creative professionals. </w:t>
        <w:br w:type="textWrapping"/>
        <w:t xml:space="preserve">W</w:t>
      </w:r>
      <w:r w:rsidDel="00000000" w:rsidR="00000000" w:rsidRPr="00000000">
        <w:rPr>
          <w:rFonts w:ascii="Century Gothic" w:cs="Century Gothic" w:eastAsia="Century Gothic" w:hAnsi="Century Gothic"/>
          <w:highlight w:val="white"/>
          <w:rtl w:val="0"/>
        </w:rPr>
        <w:t xml:space="preserve">ith organizational values of promoting inclusivity within the arts community, the show’s roster of international artists has also grown rapidly. Inspired by a range of exhibitors that now represent over 20 different countries, the show’s theme this year is Uniting Nations through Art.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Century Gothic" w:cs="Century Gothic" w:eastAsia="Century Gothic" w:hAnsi="Century Gothic"/>
          <w:color w:val="000000"/>
          <w:highlight w:val="white"/>
        </w:rPr>
      </w:pPr>
      <w:bookmarkStart w:colFirst="0" w:colLast="0" w:name="_gjdgxs" w:id="0"/>
      <w:bookmarkEnd w:id="0"/>
      <w:r w:rsidDel="00000000" w:rsidR="00000000" w:rsidRPr="00000000">
        <w:rPr>
          <w:rFonts w:ascii="Century Gothic" w:cs="Century Gothic" w:eastAsia="Century Gothic" w:hAnsi="Century Gothic"/>
          <w:highlight w:val="white"/>
          <w:rtl w:val="0"/>
        </w:rPr>
        <w:t xml:space="preserve">For tickets and more information, please visit </w:t>
      </w:r>
      <w:hyperlink r:id="rId10">
        <w:r w:rsidDel="00000000" w:rsidR="00000000" w:rsidRPr="00000000">
          <w:rPr>
            <w:rFonts w:ascii="Century Gothic" w:cs="Century Gothic" w:eastAsia="Century Gothic" w:hAnsi="Century Gothic"/>
            <w:color w:val="1155cc"/>
            <w:highlight w:val="white"/>
            <w:u w:val="single"/>
            <w:rtl w:val="0"/>
          </w:rPr>
          <w:t xml:space="preserve">https://www.artvancouver.net/</w:t>
        </w:r>
      </w:hyperlink>
      <w:r w:rsidDel="00000000" w:rsidR="00000000" w:rsidRPr="00000000">
        <w:rPr>
          <w:rFonts w:ascii="Century Gothic" w:cs="Century Gothic" w:eastAsia="Century Gothic" w:hAnsi="Century Gothic"/>
          <w:highlight w:val="whit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/>
      </w:pPr>
      <w:r w:rsidDel="00000000" w:rsidR="00000000" w:rsidRPr="00000000">
        <w:rPr>
          <w:rtl w:val="0"/>
        </w:rPr>
        <w:t xml:space="preserve">###</w:t>
      </w:r>
    </w:p>
    <w:p w:rsidR="00000000" w:rsidDel="00000000" w:rsidP="00000000" w:rsidRDefault="00000000" w:rsidRPr="00000000" w14:paraId="0000000E">
      <w:pPr>
        <w:rPr>
          <w:rFonts w:ascii="Century Gothic" w:cs="Century Gothic" w:eastAsia="Century Gothic" w:hAnsi="Century Gothic"/>
          <w:b w:val="1"/>
          <w:i w:val="1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1"/>
          <w:rtl w:val="0"/>
        </w:rPr>
        <w:br w:type="textWrapping"/>
        <w:t xml:space="preserve">About Art Vancouver</w:t>
      </w:r>
    </w:p>
    <w:p w:rsidR="00000000" w:rsidDel="00000000" w:rsidP="00000000" w:rsidRDefault="00000000" w:rsidRPr="00000000" w14:paraId="0000000F">
      <w:pPr>
        <w:rPr>
          <w:rFonts w:ascii="Century Gothic" w:cs="Century Gothic" w:eastAsia="Century Gothic" w:hAnsi="Century Gothic"/>
          <w:i w:val="1"/>
        </w:rPr>
      </w:pPr>
      <w:r w:rsidDel="00000000" w:rsidR="00000000" w:rsidRPr="00000000">
        <w:rPr>
          <w:rFonts w:ascii="Century Gothic" w:cs="Century Gothic" w:eastAsia="Century Gothic" w:hAnsi="Century Gothic"/>
          <w:i w:val="1"/>
          <w:rtl w:val="0"/>
        </w:rPr>
        <w:t xml:space="preserve">Founded in 2015 by director Lisa Wolfin, Art Vancouver is Western Canada’s largest international fine arts fair and features local and international artists and galleries.  The </w:t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fair</w:t>
      </w:r>
      <w:r w:rsidDel="00000000" w:rsidR="00000000" w:rsidRPr="00000000">
        <w:rPr>
          <w:rFonts w:ascii="Century Gothic" w:cs="Century Gothic" w:eastAsia="Century Gothic" w:hAnsi="Century Gothic"/>
          <w:i w:val="1"/>
          <w:rtl w:val="0"/>
        </w:rPr>
        <w:t xml:space="preserve"> includes a diverse collection of exhibitors, along with an Opening Night runway show and an extensive speaker series. The event attracts international visitors with a genuine passion for art, including a range of influential and creative professionals.</w:t>
      </w:r>
    </w:p>
    <w:p w:rsidR="00000000" w:rsidDel="00000000" w:rsidP="00000000" w:rsidRDefault="00000000" w:rsidRPr="00000000" w14:paraId="00000010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sectPr>
      <w:pgSz w:h="15840" w:w="12240"/>
      <w:pgMar w:bottom="1152" w:top="1296" w:left="1296" w:right="1296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entury Gothic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CA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yperlink" Target="https://www.artvancouver.net/" TargetMode="External"/><Relationship Id="rId9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Relationship Id="rId8" Type="http://schemas.openxmlformats.org/officeDocument/2006/relationships/image" Target="media/image4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enturyGothic-regular.ttf"/><Relationship Id="rId2" Type="http://schemas.openxmlformats.org/officeDocument/2006/relationships/font" Target="fonts/CenturyGothic-bold.ttf"/><Relationship Id="rId3" Type="http://schemas.openxmlformats.org/officeDocument/2006/relationships/font" Target="fonts/CenturyGothic-italic.ttf"/><Relationship Id="rId4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